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F92E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附件2：</w:t>
      </w:r>
    </w:p>
    <w:p w14:paraId="06DFAC8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40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40"/>
          <w:highlight w:val="none"/>
        </w:rPr>
        <w:t>2026年“钢铁脊梁”联培单位及录取学生专业汇总表</w:t>
      </w:r>
    </w:p>
    <w:bookmarkEnd w:id="0"/>
    <w:tbl>
      <w:tblPr>
        <w:tblStyle w:val="7"/>
        <w:tblpPr w:leftFromText="180" w:rightFromText="180" w:vertAnchor="text" w:horzAnchor="page" w:tblpXSpec="center" w:tblpY="561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791"/>
      </w:tblGrid>
      <w:tr w14:paraId="5BFC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</w:tcPr>
          <w:p w14:paraId="4DE9A216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highlight w:val="none"/>
              </w:rPr>
              <w:t>联培单位名称</w:t>
            </w:r>
          </w:p>
        </w:tc>
        <w:tc>
          <w:tcPr>
            <w:tcW w:w="4791" w:type="dxa"/>
          </w:tcPr>
          <w:p w14:paraId="16FBFBF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highlight w:val="none"/>
              </w:rPr>
              <w:t>录取学生专业</w:t>
            </w:r>
          </w:p>
        </w:tc>
      </w:tr>
      <w:tr w14:paraId="4C73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102E29CD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北京建龙重工集团有限公司</w:t>
            </w:r>
          </w:p>
        </w:tc>
        <w:tc>
          <w:tcPr>
            <w:tcW w:w="4791" w:type="dxa"/>
          </w:tcPr>
          <w:p w14:paraId="56065837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控制工程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1人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  冶金工程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1人</w:t>
            </w:r>
          </w:p>
        </w:tc>
      </w:tr>
      <w:tr w14:paraId="48DF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7788A20F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长沙矿冶研究院有限公司</w:t>
            </w:r>
          </w:p>
        </w:tc>
        <w:tc>
          <w:tcPr>
            <w:tcW w:w="4791" w:type="dxa"/>
          </w:tcPr>
          <w:p w14:paraId="705F4162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机械工程1人    冶金工程1人</w:t>
            </w:r>
          </w:p>
        </w:tc>
      </w:tr>
      <w:tr w14:paraId="342C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4B9393C4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大冶特殊钢有限公司</w:t>
            </w:r>
          </w:p>
        </w:tc>
        <w:tc>
          <w:tcPr>
            <w:tcW w:w="4791" w:type="dxa"/>
          </w:tcPr>
          <w:p w14:paraId="779898D9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动力工程1人   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冶金工程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</w:p>
        </w:tc>
      </w:tr>
      <w:tr w14:paraId="1B6F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2F9F9F28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14:ligatures w14:val="none"/>
              </w:rPr>
              <w:t>广西柳州钢铁集团有限公司</w:t>
            </w:r>
          </w:p>
        </w:tc>
        <w:tc>
          <w:tcPr>
            <w:tcW w:w="4791" w:type="dxa"/>
          </w:tcPr>
          <w:p w14:paraId="19A9A018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材料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</w:p>
        </w:tc>
      </w:tr>
      <w:tr w14:paraId="7644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1DE9BC94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军事科学院军事科学信息研究中心</w:t>
            </w:r>
          </w:p>
        </w:tc>
        <w:tc>
          <w:tcPr>
            <w:tcW w:w="4791" w:type="dxa"/>
          </w:tcPr>
          <w:p w14:paraId="2AF4393B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计算机技术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通信工程1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</w:p>
        </w:tc>
      </w:tr>
      <w:tr w14:paraId="2B2A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3837070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教育部学生服务与素质发展中心</w:t>
            </w:r>
          </w:p>
        </w:tc>
        <w:tc>
          <w:tcPr>
            <w:tcW w:w="4791" w:type="dxa"/>
          </w:tcPr>
          <w:p w14:paraId="3216AE54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计算机技术2人</w:t>
            </w:r>
          </w:p>
          <w:p w14:paraId="127FEE95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管理科学与工程1人</w:t>
            </w:r>
          </w:p>
          <w:p w14:paraId="19C7929C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通信工程1人</w:t>
            </w:r>
          </w:p>
          <w:p w14:paraId="64E9C633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控制工程2人</w:t>
            </w:r>
          </w:p>
        </w:tc>
      </w:tr>
      <w:tr w14:paraId="375A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1EF79A5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南京钢铁集团有限公司</w:t>
            </w:r>
          </w:p>
        </w:tc>
        <w:tc>
          <w:tcPr>
            <w:tcW w:w="4791" w:type="dxa"/>
          </w:tcPr>
          <w:p w14:paraId="69051EE0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冶金工程1人    材料工程1人</w:t>
            </w:r>
          </w:p>
        </w:tc>
      </w:tr>
      <w:tr w14:paraId="3BB3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36CB6AFA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内蒙古包钢钢联股份有限公司</w:t>
            </w:r>
          </w:p>
        </w:tc>
        <w:tc>
          <w:tcPr>
            <w:tcW w:w="4791" w:type="dxa"/>
          </w:tcPr>
          <w:p w14:paraId="0FE20D26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动力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工程1人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  材料工程2人</w:t>
            </w:r>
          </w:p>
        </w:tc>
      </w:tr>
      <w:tr w14:paraId="5CAF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5D40CFDF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太原市政府</w:t>
            </w:r>
          </w:p>
        </w:tc>
        <w:tc>
          <w:tcPr>
            <w:tcW w:w="4791" w:type="dxa"/>
          </w:tcPr>
          <w:p w14:paraId="1A738484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产业经济学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1人</w:t>
            </w:r>
          </w:p>
        </w:tc>
      </w:tr>
      <w:tr w14:paraId="6640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541B808F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太原重型机械集团有限公司</w:t>
            </w:r>
          </w:p>
        </w:tc>
        <w:tc>
          <w:tcPr>
            <w:tcW w:w="4791" w:type="dxa"/>
          </w:tcPr>
          <w:p w14:paraId="3E1FD520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机械工程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  车辆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工程1人</w:t>
            </w:r>
          </w:p>
        </w:tc>
      </w:tr>
      <w:tr w14:paraId="0BBE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41F42D03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山东钢铁集团永锋临港有限公司</w:t>
            </w:r>
          </w:p>
        </w:tc>
        <w:tc>
          <w:tcPr>
            <w:tcW w:w="4791" w:type="dxa"/>
          </w:tcPr>
          <w:p w14:paraId="4F6FB6A3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仪器仪表工程1人</w:t>
            </w:r>
          </w:p>
          <w:p w14:paraId="49B5289A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冶金工程1人</w:t>
            </w:r>
          </w:p>
        </w:tc>
      </w:tr>
      <w:tr w14:paraId="2C6B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23E6C85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中国航天科技集团有限公司</w:t>
            </w:r>
          </w:p>
          <w:p w14:paraId="67A1467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第五研究院总体设计部</w:t>
            </w:r>
          </w:p>
        </w:tc>
        <w:tc>
          <w:tcPr>
            <w:tcW w:w="4791" w:type="dxa"/>
          </w:tcPr>
          <w:p w14:paraId="3119234A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机械工程2人</w:t>
            </w:r>
          </w:p>
        </w:tc>
      </w:tr>
      <w:tr w14:paraId="51ED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3844FEEF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中国人民解放军32181部队</w:t>
            </w:r>
          </w:p>
        </w:tc>
        <w:tc>
          <w:tcPr>
            <w:tcW w:w="4791" w:type="dxa"/>
          </w:tcPr>
          <w:p w14:paraId="49F4DDC8"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机械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工程2人</w:t>
            </w:r>
          </w:p>
        </w:tc>
      </w:tr>
      <w:tr w14:paraId="620D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vAlign w:val="center"/>
          </w:tcPr>
          <w:p w14:paraId="1058C7E8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微软雅黑" w:hAnsi="微软雅黑" w:eastAsia="微软雅黑"/>
                <w:color w:val="333333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中天钢铁集团有限公司</w:t>
            </w:r>
          </w:p>
        </w:tc>
        <w:tc>
          <w:tcPr>
            <w:tcW w:w="4791" w:type="dxa"/>
          </w:tcPr>
          <w:p w14:paraId="38F9CBD3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环境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控制工程2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</w:p>
          <w:p w14:paraId="0021F608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仪器仪表工程1人</w:t>
            </w:r>
          </w:p>
          <w:p w14:paraId="6BAACE56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冶金工程1人</w:t>
            </w:r>
          </w:p>
        </w:tc>
      </w:tr>
      <w:tr w14:paraId="2CDE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148" w:type="dxa"/>
            <w:vAlign w:val="center"/>
          </w:tcPr>
          <w:p w14:paraId="2EBDBDF7"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中冶京诚工程技术有限公司</w:t>
            </w:r>
          </w:p>
        </w:tc>
        <w:tc>
          <w:tcPr>
            <w:tcW w:w="4791" w:type="dxa"/>
          </w:tcPr>
          <w:p w14:paraId="402D81ED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动力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工程1人</w:t>
            </w:r>
          </w:p>
          <w:p w14:paraId="5B5F1C43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冶金工程1人</w:t>
            </w:r>
          </w:p>
          <w:p w14:paraId="100B8D15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环境工程1人</w:t>
            </w:r>
          </w:p>
        </w:tc>
      </w:tr>
    </w:tbl>
    <w:p w14:paraId="1E0D7FE2"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ascii="微软雅黑" w:hAnsi="微软雅黑" w:eastAsia="微软雅黑"/>
          <w:color w:val="333333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307C5D6-66DF-435C-B48E-23C526DF6E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0285021-E0D2-40F8-8847-68FF52F7A69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042488C-8A04-4603-BC56-CF325A3206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EE20E76-1558-4826-934F-785170EB32E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BED9EB1-43B7-4050-815B-EB2A9590F4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OTAxZTIwOTMxNDIyNTkyZTA0ZTQxOTJjYmE5MzgifQ=="/>
  </w:docVars>
  <w:rsids>
    <w:rsidRoot w:val="0077106E"/>
    <w:rsid w:val="00013AFE"/>
    <w:rsid w:val="00176A17"/>
    <w:rsid w:val="002C0863"/>
    <w:rsid w:val="003C7A98"/>
    <w:rsid w:val="004024F0"/>
    <w:rsid w:val="004B6030"/>
    <w:rsid w:val="005321B4"/>
    <w:rsid w:val="005B0D7D"/>
    <w:rsid w:val="00737761"/>
    <w:rsid w:val="0077106E"/>
    <w:rsid w:val="007C0E46"/>
    <w:rsid w:val="008964BA"/>
    <w:rsid w:val="008C2524"/>
    <w:rsid w:val="00935AA7"/>
    <w:rsid w:val="00957DC9"/>
    <w:rsid w:val="00995B85"/>
    <w:rsid w:val="009C5968"/>
    <w:rsid w:val="009F3783"/>
    <w:rsid w:val="00A65F6A"/>
    <w:rsid w:val="00A7770C"/>
    <w:rsid w:val="00AB4EED"/>
    <w:rsid w:val="00AF295B"/>
    <w:rsid w:val="00B570E7"/>
    <w:rsid w:val="00BD0A68"/>
    <w:rsid w:val="00D1450F"/>
    <w:rsid w:val="00D33195"/>
    <w:rsid w:val="00E7468B"/>
    <w:rsid w:val="00EA094C"/>
    <w:rsid w:val="00EB7A98"/>
    <w:rsid w:val="00F94921"/>
    <w:rsid w:val="00FA2725"/>
    <w:rsid w:val="00FC5FB6"/>
    <w:rsid w:val="01E46D89"/>
    <w:rsid w:val="07D1134F"/>
    <w:rsid w:val="0DFC774A"/>
    <w:rsid w:val="0ED879B4"/>
    <w:rsid w:val="11090A00"/>
    <w:rsid w:val="11423C40"/>
    <w:rsid w:val="173F02BF"/>
    <w:rsid w:val="1999384E"/>
    <w:rsid w:val="1D6B0666"/>
    <w:rsid w:val="21157AC0"/>
    <w:rsid w:val="25C34A5A"/>
    <w:rsid w:val="273F22D8"/>
    <w:rsid w:val="29CA6855"/>
    <w:rsid w:val="2B142A44"/>
    <w:rsid w:val="36371193"/>
    <w:rsid w:val="3F0062A9"/>
    <w:rsid w:val="3F0767F4"/>
    <w:rsid w:val="44886889"/>
    <w:rsid w:val="449A3645"/>
    <w:rsid w:val="47EF1165"/>
    <w:rsid w:val="4AC00E34"/>
    <w:rsid w:val="4BED3F1E"/>
    <w:rsid w:val="4D5E368A"/>
    <w:rsid w:val="4DBC3F93"/>
    <w:rsid w:val="50B174AA"/>
    <w:rsid w:val="59D10A6C"/>
    <w:rsid w:val="5ADF54B5"/>
    <w:rsid w:val="5F5E211F"/>
    <w:rsid w:val="65BB267B"/>
    <w:rsid w:val="65BE5CC6"/>
    <w:rsid w:val="6B6D624F"/>
    <w:rsid w:val="711227E8"/>
    <w:rsid w:val="7B6F243D"/>
    <w:rsid w:val="7BB157E0"/>
    <w:rsid w:val="7C0746C4"/>
    <w:rsid w:val="7D512AF4"/>
    <w:rsid w:val="7DEB5D9B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5">
    <w:name w:val="Title"/>
    <w:basedOn w:val="1"/>
    <w:link w:val="13"/>
    <w:autoRedefine/>
    <w:qFormat/>
    <w:uiPriority w:val="10"/>
    <w:pPr>
      <w:autoSpaceDE w:val="0"/>
      <w:autoSpaceDN w:val="0"/>
      <w:spacing w:line="563" w:lineRule="exact"/>
      <w:ind w:left="153" w:right="473"/>
      <w:jc w:val="center"/>
    </w:pPr>
    <w:rPr>
      <w:rFonts w:ascii="宋体" w:hAnsi="宋体" w:eastAsia="宋体" w:cs="宋体"/>
      <w:kern w:val="0"/>
      <w:sz w:val="44"/>
      <w:szCs w:val="44"/>
      <w14:ligatures w14:val="none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字符"/>
    <w:basedOn w:val="8"/>
    <w:link w:val="5"/>
    <w:autoRedefine/>
    <w:qFormat/>
    <w:uiPriority w:val="10"/>
    <w:rPr>
      <w:rFonts w:ascii="宋体" w:hAnsi="宋体" w:eastAsia="宋体" w:cs="宋体"/>
      <w:kern w:val="0"/>
      <w:sz w:val="44"/>
      <w:szCs w:val="44"/>
      <w14:ligatures w14:val="none"/>
    </w:r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1801</Words>
  <Characters>1902</Characters>
  <Lines>15</Lines>
  <Paragraphs>4</Paragraphs>
  <TotalTime>35</TotalTime>
  <ScaleCrop>false</ScaleCrop>
  <LinksUpToDate>false</LinksUpToDate>
  <CharactersWithSpaces>2011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2025-09-25T08:33:00Z</dcterms:created>
  <dc:creator>余 晶</dc:creator>
  <cp:lastModifiedBy>Y．</cp:lastModifiedBy>
  <dcterms:modified xsi:type="dcterms:W3CDTF">2025-10-09T08:33:59Z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E235EC14F72A4D53AC1FD6D8D64B3D92_13</vt:lpwstr>
  </property>
  <property fmtid="{D5CDD505-2E9C-101B-9397-08002B2CF9AE}" pid="4" name="KSOTemplateDocerSaveRecord">
    <vt:lpwstr>eyJoZGlkIjoiMTY4MmFkMmI0NjMwNTRjOTUwMDAzZDU3NTM5ZmU2M2MiLCJ1c2VySWQiOiIyMzQzNTYwMzYifQ==</vt:lpwstr>
  </property>
</Properties>
</file>